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9E" w:rsidRPr="00F95533" w:rsidRDefault="0052369E" w:rsidP="0052369E">
      <w:pPr>
        <w:jc w:val="center"/>
        <w:rPr>
          <w:b/>
        </w:rPr>
      </w:pPr>
      <w:r w:rsidRPr="00F95533">
        <w:rPr>
          <w:b/>
        </w:rPr>
        <w:t>ПОЛОЖЕНИЕ</w:t>
      </w:r>
    </w:p>
    <w:p w:rsidR="0052369E" w:rsidRPr="00F95533" w:rsidRDefault="0052369E" w:rsidP="0052369E">
      <w:pPr>
        <w:pStyle w:val="a3"/>
        <w:spacing w:before="0" w:beforeAutospacing="0" w:after="0" w:afterAutospacing="0"/>
        <w:jc w:val="center"/>
        <w:rPr>
          <w:b/>
        </w:rPr>
      </w:pPr>
      <w:r w:rsidRPr="00F95533">
        <w:rPr>
          <w:b/>
        </w:rPr>
        <w:t xml:space="preserve">о проведении Городского конкурса </w:t>
      </w:r>
    </w:p>
    <w:p w:rsidR="0052369E" w:rsidRPr="00F95533" w:rsidRDefault="0052369E" w:rsidP="0052369E">
      <w:pPr>
        <w:pStyle w:val="a3"/>
        <w:spacing w:before="0" w:beforeAutospacing="0" w:after="0" w:afterAutospacing="0"/>
        <w:jc w:val="center"/>
        <w:rPr>
          <w:b/>
        </w:rPr>
      </w:pPr>
      <w:r w:rsidRPr="00F95533">
        <w:rPr>
          <w:b/>
        </w:rPr>
        <w:t xml:space="preserve"> «Лучший туристический сувенир города Обнинска»,</w:t>
      </w:r>
    </w:p>
    <w:p w:rsidR="0052369E" w:rsidRPr="00F95533" w:rsidRDefault="0052369E" w:rsidP="0052369E">
      <w:pPr>
        <w:pStyle w:val="a3"/>
        <w:spacing w:before="0" w:beforeAutospacing="0" w:after="0" w:afterAutospacing="0"/>
        <w:jc w:val="center"/>
        <w:rPr>
          <w:b/>
        </w:rPr>
      </w:pPr>
      <w:r w:rsidRPr="00F95533">
        <w:rPr>
          <w:b/>
        </w:rPr>
        <w:t>в рам</w:t>
      </w:r>
      <w:r>
        <w:rPr>
          <w:b/>
        </w:rPr>
        <w:t>ках празднования 65-ой годовщины</w:t>
      </w:r>
      <w:r w:rsidRPr="00F95533">
        <w:rPr>
          <w:b/>
        </w:rPr>
        <w:t xml:space="preserve"> города Обнинска</w:t>
      </w:r>
    </w:p>
    <w:p w:rsidR="0052369E" w:rsidRPr="00F95533" w:rsidRDefault="0052369E" w:rsidP="0052369E">
      <w:pPr>
        <w:pStyle w:val="a3"/>
        <w:spacing w:before="0" w:beforeAutospacing="0" w:after="0" w:afterAutospacing="0"/>
        <w:jc w:val="center"/>
        <w:rPr>
          <w:b/>
        </w:rPr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 w:rsidRPr="00F95533">
        <w:rPr>
          <w:b/>
        </w:rPr>
        <w:t>1. Общие положения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Организаторы Городского конкурса на «Лучший туристический сувенир</w:t>
      </w:r>
      <w:r>
        <w:t xml:space="preserve"> города Обнинска</w:t>
      </w:r>
      <w:r w:rsidRPr="00F95533">
        <w:t>» (далее – Конкурс):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- Администрация города Обнинска;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- МАУ «Дом культуры ФЭИ».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 w:rsidRPr="00F95533">
        <w:rPr>
          <w:b/>
        </w:rPr>
        <w:t>2. Цели и задачи Конкурса: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rPr>
          <w:b/>
        </w:rPr>
        <w:t xml:space="preserve">- </w:t>
      </w:r>
      <w:r w:rsidRPr="00F95533">
        <w:t>сохранение и популяризация культурного наследия</w:t>
      </w:r>
      <w:r>
        <w:t>,</w:t>
      </w:r>
      <w:r w:rsidRPr="00F95533">
        <w:t xml:space="preserve"> и стимулирование развития</w:t>
      </w:r>
      <w:r>
        <w:t>;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 </w:t>
      </w:r>
      <w:r>
        <w:t xml:space="preserve"> современной</w:t>
      </w:r>
      <w:r w:rsidRPr="00F95533">
        <w:t xml:space="preserve"> сувенирной продукции города Обнинска;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- развитие народных художественных промыслов и ремесел;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>
        <w:t xml:space="preserve">- </w:t>
      </w:r>
      <w:r w:rsidRPr="00F95533">
        <w:t xml:space="preserve">выявление лучших мастеров декоративно-прикладного искусства, народных художественных промыслов и ремесел; 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rPr>
          <w:b/>
        </w:rPr>
        <w:t xml:space="preserve">- </w:t>
      </w:r>
      <w:r w:rsidRPr="00F95533">
        <w:t>формирование и выявление новых тенденций в области создания сувенирной продукции с</w:t>
      </w:r>
      <w:r>
        <w:t xml:space="preserve"> </w:t>
      </w:r>
      <w:r w:rsidRPr="00F95533">
        <w:t xml:space="preserve">элементами символики города Обнинска; 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- увеличение ассортимента и улучшение качества сувенирной продукции, соответствующей фольклорной, экологической, событийной, туристской тематике города Обнинска; 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rPr>
          <w:b/>
        </w:rPr>
        <w:t xml:space="preserve">- </w:t>
      </w:r>
      <w:r w:rsidRPr="00F95533">
        <w:t>содействие созданию условий для взаимодействия всех заинтересованных лиц и организаций в сфере производства и реализации туристической сувенирной продукции города Обнинска.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 w:rsidRPr="00F95533">
        <w:rPr>
          <w:b/>
        </w:rPr>
        <w:t>3</w:t>
      </w:r>
      <w:r>
        <w:rPr>
          <w:b/>
        </w:rPr>
        <w:t>. Участники К</w:t>
      </w:r>
      <w:r w:rsidRPr="00F95533">
        <w:rPr>
          <w:b/>
        </w:rPr>
        <w:t>онкурса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К участию в Конкурсе приглашаются все желающие </w:t>
      </w:r>
      <w:r>
        <w:t xml:space="preserve">от 18 лет. </w:t>
      </w:r>
      <w:r w:rsidRPr="00F66D45">
        <w:t> Участники могут представить не более одной конкурсной работы в каждой номинации.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59711D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Pr="0059711D">
        <w:rPr>
          <w:b/>
        </w:rPr>
        <w:t>. Но</w:t>
      </w:r>
      <w:r>
        <w:rPr>
          <w:b/>
        </w:rPr>
        <w:t>минац</w:t>
      </w:r>
      <w:r w:rsidRPr="0059711D">
        <w:rPr>
          <w:b/>
        </w:rPr>
        <w:t>и</w:t>
      </w:r>
      <w:r>
        <w:rPr>
          <w:b/>
        </w:rPr>
        <w:t xml:space="preserve">я </w:t>
      </w:r>
      <w:r w:rsidRPr="0059711D">
        <w:rPr>
          <w:b/>
        </w:rPr>
        <w:t>Конкурса: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>
        <w:t xml:space="preserve">«Лучший туристический </w:t>
      </w:r>
      <w:r w:rsidRPr="0059711D">
        <w:t>сувенир города Обнинска</w:t>
      </w:r>
      <w:r>
        <w:t>»</w:t>
      </w:r>
    </w:p>
    <w:p w:rsidR="0052369E" w:rsidRPr="000C1B1D" w:rsidRDefault="0052369E" w:rsidP="0052369E">
      <w:pPr>
        <w:pStyle w:val="a3"/>
        <w:spacing w:before="0" w:beforeAutospacing="0" w:after="0" w:afterAutospacing="0"/>
        <w:ind w:left="708"/>
        <w:jc w:val="both"/>
        <w:rPr>
          <w:sz w:val="40"/>
          <w:szCs w:val="40"/>
        </w:rPr>
      </w:pPr>
    </w:p>
    <w:p w:rsidR="0052369E" w:rsidRPr="0059711D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5</w:t>
      </w:r>
      <w:r w:rsidRPr="0059711D">
        <w:rPr>
          <w:b/>
        </w:rPr>
        <w:t>. Условия и требования, предъявляемые к работам:</w:t>
      </w:r>
    </w:p>
    <w:p w:rsidR="0052369E" w:rsidRPr="0059711D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59711D">
        <w:t>- оригинальность изделия и качество исполнения;</w:t>
      </w:r>
    </w:p>
    <w:p w:rsidR="0052369E" w:rsidRPr="0059711D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59711D">
        <w:t xml:space="preserve">- высокий эстетический и художественный уровень; 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59711D">
        <w:t>- дизайнерская упаковка (на усмотрение автора работы)</w:t>
      </w:r>
      <w:r>
        <w:t>.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  <w:rPr>
          <w:b/>
        </w:rPr>
      </w:pPr>
      <w:r w:rsidRPr="00CA09E9">
        <w:rPr>
          <w:b/>
        </w:rPr>
        <w:t>Номинация «</w:t>
      </w:r>
      <w:r>
        <w:rPr>
          <w:b/>
        </w:rPr>
        <w:t>Лучший туристический с</w:t>
      </w:r>
      <w:r w:rsidRPr="00CA09E9">
        <w:rPr>
          <w:b/>
        </w:rPr>
        <w:t>увенир города Обнинска»</w:t>
      </w:r>
      <w:r>
        <w:rPr>
          <w:b/>
        </w:rPr>
        <w:t>: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>Размер изделия</w:t>
      </w:r>
      <w:r>
        <w:t xml:space="preserve"> не больше 40*40*40 см.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bookmarkStart w:id="0" w:name="_Hlk63858848"/>
      <w:r>
        <w:t>М</w:t>
      </w:r>
      <w:r w:rsidRPr="00CA09E9">
        <w:t>етод</w:t>
      </w:r>
      <w:r>
        <w:t>ы</w:t>
      </w:r>
      <w:r w:rsidRPr="00CA09E9">
        <w:t xml:space="preserve"> и материал</w:t>
      </w:r>
      <w:r>
        <w:t xml:space="preserve">ы: </w:t>
      </w:r>
    </w:p>
    <w:bookmarkEnd w:id="0"/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 xml:space="preserve">- художественная обработка дерева; 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 xml:space="preserve">- гончарство; 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>- ткачество и вышивка;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 xml:space="preserve">- изделия из кожи; 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 xml:space="preserve">- макраме, батик, лоскутная техника, </w:t>
      </w:r>
      <w:proofErr w:type="spellStart"/>
      <w:r w:rsidRPr="00CA09E9">
        <w:t>бисероплетени</w:t>
      </w:r>
      <w:r>
        <w:t>е</w:t>
      </w:r>
      <w:proofErr w:type="spellEnd"/>
      <w:r>
        <w:t>;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>- изделия из соломы, лозы, бересты, бумаги;</w:t>
      </w:r>
    </w:p>
    <w:p w:rsidR="0052369E" w:rsidRDefault="0052369E" w:rsidP="0052369E">
      <w:pPr>
        <w:pStyle w:val="a3"/>
        <w:spacing w:before="0" w:beforeAutospacing="0" w:after="0" w:afterAutospacing="0"/>
        <w:ind w:left="1416"/>
        <w:jc w:val="both"/>
      </w:pPr>
      <w:r w:rsidRPr="00CA09E9">
        <w:t>- другие виды материалов.</w:t>
      </w: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 w:rsidRPr="00F95533">
        <w:rPr>
          <w:b/>
        </w:rPr>
        <w:t>5.</w:t>
      </w:r>
      <w:r w:rsidRPr="00F95533">
        <w:t xml:space="preserve"> </w:t>
      </w:r>
      <w:r w:rsidRPr="00F95533">
        <w:rPr>
          <w:b/>
        </w:rPr>
        <w:t>Участник предоставляет на Конкурс</w:t>
      </w:r>
      <w:r>
        <w:rPr>
          <w:b/>
        </w:rPr>
        <w:t>: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- заявку, описание и фотографию конкурсного сувенира, ФИО и телефон автора 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>
        <w:t xml:space="preserve">  (отправляется на</w:t>
      </w:r>
      <w:r w:rsidRPr="00F95533">
        <w:t xml:space="preserve"> электронный адрес Оргкомитета);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lastRenderedPageBreak/>
        <w:t>- конкурсная работа в виде образца изделия</w:t>
      </w:r>
      <w:r>
        <w:t xml:space="preserve"> </w:t>
      </w:r>
      <w:r w:rsidRPr="00F95533">
        <w:t xml:space="preserve">предоставляется в МАУ </w:t>
      </w:r>
      <w:r>
        <w:t xml:space="preserve"> </w:t>
      </w:r>
      <w:r w:rsidRPr="00F95533">
        <w:t>«ДК ФЭИ»</w:t>
      </w:r>
      <w:r>
        <w:t xml:space="preserve">     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>
        <w:t xml:space="preserve">  (творческий отдел).</w:t>
      </w:r>
    </w:p>
    <w:p w:rsidR="0052369E" w:rsidRPr="000C1B1D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Pr="00F95533">
        <w:rPr>
          <w:b/>
        </w:rPr>
        <w:t>. Сроки проведения Конкурса: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Конкурсные работы принимаются в МАУ «ДК ФЭИ» (просп. Ленина, 15)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Окончание приема конкурсных заявок </w:t>
      </w:r>
      <w:r>
        <w:tab/>
      </w:r>
      <w:r w:rsidRPr="00F95533">
        <w:t xml:space="preserve">– </w:t>
      </w:r>
      <w:r>
        <w:t xml:space="preserve"> 21</w:t>
      </w:r>
      <w:r w:rsidRPr="00F95533">
        <w:t xml:space="preserve"> июня 2021 г.;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Работа конкурсной комиссии </w:t>
      </w:r>
      <w:r>
        <w:tab/>
      </w:r>
      <w:r>
        <w:tab/>
        <w:t>– с 22</w:t>
      </w:r>
      <w:r w:rsidRPr="00F95533">
        <w:t xml:space="preserve"> июня</w:t>
      </w:r>
      <w:r>
        <w:t xml:space="preserve"> по 8</w:t>
      </w:r>
      <w:r w:rsidRPr="00F95533">
        <w:t xml:space="preserve"> июля 2021 г.;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Выставка конкурсных работ</w:t>
      </w:r>
      <w:r>
        <w:t xml:space="preserve">  и</w:t>
      </w:r>
      <w:r w:rsidRPr="00F95533">
        <w:t xml:space="preserve"> </w:t>
      </w:r>
      <w:r>
        <w:tab/>
      </w:r>
      <w:r>
        <w:tab/>
      </w:r>
    </w:p>
    <w:p w:rsidR="0052369E" w:rsidRPr="00F95533" w:rsidRDefault="0052369E" w:rsidP="0052369E">
      <w:pPr>
        <w:pStyle w:val="a3"/>
        <w:tabs>
          <w:tab w:val="left" w:pos="5103"/>
        </w:tabs>
        <w:spacing w:before="0" w:beforeAutospacing="0" w:after="0" w:afterAutospacing="0"/>
        <w:ind w:left="708"/>
        <w:jc w:val="both"/>
      </w:pPr>
      <w:r>
        <w:t>ц</w:t>
      </w:r>
      <w:r w:rsidRPr="00F95533">
        <w:t xml:space="preserve">еремония награждения победителей </w:t>
      </w:r>
      <w:r>
        <w:t xml:space="preserve">      </w:t>
      </w:r>
      <w:r w:rsidRPr="00F95533">
        <w:t xml:space="preserve">– </w:t>
      </w:r>
      <w:r>
        <w:t xml:space="preserve"> 24</w:t>
      </w:r>
      <w:r w:rsidRPr="00F95533">
        <w:t xml:space="preserve"> июля 2021г.</w:t>
      </w:r>
      <w:r>
        <w:t xml:space="preserve"> с 12:00 .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7. Состав жюри К</w:t>
      </w:r>
      <w:r w:rsidRPr="00F95533">
        <w:rPr>
          <w:b/>
        </w:rPr>
        <w:t>онкурса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В состав Жюри Конкурса входят: профессиональные художники, скульпторы, дизайнеры, представители Администрации города Обнинска и учреждений культуры. 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Pr="00F95533">
        <w:rPr>
          <w:b/>
        </w:rPr>
        <w:t>. Порядок рассмотрения работ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По результатам обсуждения Жюри выбирает лучшие работы, из которых определяются победители Конкурса.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>Победитель Конкурса определяется простым большинством голосов - членов Жюри, путем открытого голосования. В случае равенства голосов решающим является голос председателя жюри.</w:t>
      </w: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Pr="00F95533">
        <w:rPr>
          <w:b/>
        </w:rPr>
        <w:t>. Награ</w:t>
      </w:r>
      <w:r>
        <w:rPr>
          <w:b/>
        </w:rPr>
        <w:t>ждение победителей и лауреатов К</w:t>
      </w:r>
      <w:r w:rsidRPr="00F95533">
        <w:rPr>
          <w:b/>
        </w:rPr>
        <w:t>онкурса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Победители  Конкурса награждаются Дипломами Лауреатов; участники конкурса  - Дипломами конкурса и Почетными грамотами. 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Default="0052369E" w:rsidP="0052369E">
      <w:pPr>
        <w:pStyle w:val="a3"/>
        <w:spacing w:before="0" w:beforeAutospacing="0" w:after="0" w:afterAutospacing="0"/>
        <w:ind w:left="708"/>
        <w:jc w:val="both"/>
      </w:pPr>
      <w:r w:rsidRPr="00F95533">
        <w:t xml:space="preserve">Представленные на Конкурс образцы сувениров в дальнейшем будут демонстрироваться на выставках декоративно-прикладного творчества г. Обнинска, а также, по решению Жюри, могут быть приняты к изготовлению в качестве сувенира г. Обнинска (с сохранением авторских прав). 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</w:pPr>
    </w:p>
    <w:p w:rsidR="0052369E" w:rsidRPr="00F95533" w:rsidRDefault="0052369E" w:rsidP="0052369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10</w:t>
      </w:r>
      <w:r w:rsidRPr="00F95533">
        <w:rPr>
          <w:b/>
        </w:rPr>
        <w:t>. Финансовые условия</w:t>
      </w:r>
    </w:p>
    <w:p w:rsidR="0052369E" w:rsidRPr="00F95533" w:rsidRDefault="0052369E" w:rsidP="0052369E">
      <w:pPr>
        <w:ind w:left="708"/>
        <w:jc w:val="both"/>
        <w:rPr>
          <w:bCs/>
        </w:rPr>
      </w:pPr>
      <w:r w:rsidRPr="00F95533">
        <w:rPr>
          <w:bCs/>
        </w:rPr>
        <w:t>Плата за участие в конкурсе - не взымается.</w:t>
      </w:r>
    </w:p>
    <w:p w:rsidR="0052369E" w:rsidRPr="00F95533" w:rsidRDefault="0052369E" w:rsidP="0052369E">
      <w:pPr>
        <w:pStyle w:val="a3"/>
        <w:spacing w:before="0" w:beforeAutospacing="0" w:after="0" w:afterAutospacing="0"/>
        <w:ind w:left="708"/>
        <w:jc w:val="both"/>
        <w:rPr>
          <w:b/>
        </w:rPr>
      </w:pPr>
    </w:p>
    <w:p w:rsidR="0052369E" w:rsidRPr="00F95533" w:rsidRDefault="0052369E" w:rsidP="0052369E">
      <w:pPr>
        <w:ind w:left="708"/>
        <w:jc w:val="both"/>
        <w:rPr>
          <w:bCs/>
        </w:rPr>
      </w:pPr>
      <w:r w:rsidRPr="00F95533">
        <w:rPr>
          <w:bCs/>
        </w:rPr>
        <w:t>Финансирование и организация проведения Конкурса осуществляется за счет средств учредителей, а также других источников финансирования, не за</w:t>
      </w:r>
      <w:r>
        <w:rPr>
          <w:bCs/>
        </w:rPr>
        <w:t>прещенных законодательством РФ</w:t>
      </w:r>
    </w:p>
    <w:p w:rsidR="0052369E" w:rsidRDefault="0052369E" w:rsidP="0052369E">
      <w:pPr>
        <w:jc w:val="both"/>
      </w:pPr>
    </w:p>
    <w:p w:rsidR="0052369E" w:rsidRDefault="0052369E" w:rsidP="0052369E">
      <w:pPr>
        <w:jc w:val="both"/>
      </w:pPr>
    </w:p>
    <w:p w:rsidR="0052369E" w:rsidRDefault="0052369E" w:rsidP="0052369E">
      <w:pPr>
        <w:jc w:val="both"/>
      </w:pPr>
    </w:p>
    <w:p w:rsidR="0052369E" w:rsidRDefault="0052369E" w:rsidP="0052369E">
      <w:pPr>
        <w:jc w:val="both"/>
      </w:pPr>
    </w:p>
    <w:p w:rsidR="0052369E" w:rsidRDefault="0052369E" w:rsidP="0052369E">
      <w:pPr>
        <w:jc w:val="both"/>
      </w:pPr>
    </w:p>
    <w:p w:rsidR="0052369E" w:rsidRDefault="0052369E" w:rsidP="0052369E">
      <w:pPr>
        <w:jc w:val="both"/>
      </w:pPr>
      <w:r>
        <w:br w:type="page"/>
      </w:r>
    </w:p>
    <w:p w:rsidR="0052369E" w:rsidRPr="0046001E" w:rsidRDefault="0052369E" w:rsidP="0052369E">
      <w:pPr>
        <w:jc w:val="both"/>
      </w:pPr>
    </w:p>
    <w:p w:rsidR="0052369E" w:rsidRPr="005F0C5A" w:rsidRDefault="0052369E" w:rsidP="0052369E">
      <w:pPr>
        <w:jc w:val="center"/>
      </w:pPr>
      <w:r w:rsidRPr="005F0C5A">
        <w:t>ЗАЯВКА</w:t>
      </w:r>
    </w:p>
    <w:p w:rsidR="0052369E" w:rsidRPr="005F0C5A" w:rsidRDefault="0052369E" w:rsidP="0052369E">
      <w:pPr>
        <w:jc w:val="center"/>
      </w:pPr>
      <w:r w:rsidRPr="005F0C5A">
        <w:t>на участие в Городском конкурсе</w:t>
      </w:r>
    </w:p>
    <w:p w:rsidR="0052369E" w:rsidRPr="005F0C5A" w:rsidRDefault="0052369E" w:rsidP="0052369E">
      <w:pPr>
        <w:jc w:val="center"/>
      </w:pPr>
      <w:r w:rsidRPr="005F0C5A">
        <w:t xml:space="preserve"> «Лучший туристический сувенир города Обнинска»</w:t>
      </w:r>
    </w:p>
    <w:p w:rsidR="0052369E" w:rsidRPr="005F0C5A" w:rsidRDefault="0052369E" w:rsidP="0052369E">
      <w:pPr>
        <w:pStyle w:val="a3"/>
        <w:spacing w:before="0" w:beforeAutospacing="0" w:after="0" w:afterAutospacing="0"/>
        <w:jc w:val="center"/>
      </w:pPr>
      <w:r w:rsidRPr="005F0C5A">
        <w:t>в рамках празднования 65-ой годовщине города Обнинска</w:t>
      </w:r>
    </w:p>
    <w:p w:rsidR="0052369E" w:rsidRPr="005F0C5A" w:rsidRDefault="0052369E" w:rsidP="0052369E">
      <w:pPr>
        <w:jc w:val="center"/>
      </w:pP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>Ф.И.О. автора (авторов) ______________________________________________</w:t>
      </w: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>Заявленная номинация _______________________________________________</w:t>
      </w: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>Название работы ____________________________________________________</w:t>
      </w: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>Краткое описание работы _____________________________________________</w:t>
      </w: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>Дата рождения автора (авторов)________________________________________</w:t>
      </w: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>Телефон, e-</w:t>
      </w:r>
      <w:proofErr w:type="spellStart"/>
      <w:r w:rsidRPr="005F0C5A">
        <w:t>mail</w:t>
      </w:r>
      <w:proofErr w:type="spellEnd"/>
      <w:r w:rsidRPr="005F0C5A">
        <w:t xml:space="preserve"> -______________ </w:t>
      </w:r>
    </w:p>
    <w:p w:rsidR="0052369E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>Заявленная цена сувенира (за единицу)-____________________</w:t>
      </w: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52369E" w:rsidRPr="005F0C5A" w:rsidRDefault="0052369E" w:rsidP="0052369E">
      <w:pPr>
        <w:jc w:val="both"/>
      </w:pPr>
    </w:p>
    <w:p w:rsidR="0052369E" w:rsidRPr="005F0C5A" w:rsidRDefault="0052369E" w:rsidP="0052369E">
      <w:pPr>
        <w:jc w:val="both"/>
      </w:pPr>
      <w:r w:rsidRPr="005F0C5A">
        <w:t xml:space="preserve">С правилами участия в конкурсе </w:t>
      </w:r>
      <w:proofErr w:type="gramStart"/>
      <w:r w:rsidRPr="005F0C5A">
        <w:t>ознакомлен</w:t>
      </w:r>
      <w:proofErr w:type="gramEnd"/>
      <w:r w:rsidRPr="005F0C5A">
        <w:t xml:space="preserve"> (а) и согласен (а). </w:t>
      </w:r>
    </w:p>
    <w:p w:rsidR="0052369E" w:rsidRPr="005F0C5A" w:rsidRDefault="0052369E" w:rsidP="0052369E">
      <w:pPr>
        <w:jc w:val="both"/>
      </w:pPr>
    </w:p>
    <w:p w:rsidR="0052369E" w:rsidRDefault="0052369E" w:rsidP="0052369E">
      <w:pPr>
        <w:jc w:val="both"/>
      </w:pPr>
    </w:p>
    <w:p w:rsidR="0052369E" w:rsidRDefault="0052369E" w:rsidP="0052369E">
      <w:pPr>
        <w:jc w:val="both"/>
      </w:pPr>
    </w:p>
    <w:p w:rsidR="0052369E" w:rsidRPr="005F0C5A" w:rsidRDefault="0052369E" w:rsidP="0052369E">
      <w:pPr>
        <w:jc w:val="both"/>
      </w:pPr>
    </w:p>
    <w:p w:rsidR="00217BC6" w:rsidRDefault="00217BC6">
      <w:bookmarkStart w:id="1" w:name="_GoBack"/>
      <w:bookmarkEnd w:id="1"/>
    </w:p>
    <w:sectPr w:rsidR="0021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9"/>
    <w:rsid w:val="00217BC6"/>
    <w:rsid w:val="0052369E"/>
    <w:rsid w:val="006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69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69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2021-05-26T09:41:00Z</dcterms:created>
  <dcterms:modified xsi:type="dcterms:W3CDTF">2021-05-26T09:41:00Z</dcterms:modified>
</cp:coreProperties>
</file>